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9E5FC3">
      <w:pPr>
        <w:rPr>
          <w:b/>
        </w:rPr>
      </w:pPr>
    </w:p>
    <w:p w:rsidR="00735C80" w:rsidRDefault="00735C80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1</w:t>
      </w:r>
    </w:p>
    <w:p w:rsidR="006735F1" w:rsidRDefault="006735F1" w:rsidP="006735F1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NZ/4100/1300008319/20</w:t>
      </w:r>
    </w:p>
    <w:p w:rsidR="006735F1" w:rsidRPr="00B82929" w:rsidRDefault="00C579A1" w:rsidP="006735F1">
      <w:pPr>
        <w:spacing w:line="280" w:lineRule="atLeast"/>
        <w:ind w:left="142"/>
        <w:jc w:val="center"/>
        <w:rPr>
          <w:rFonts w:cs="Tahoma"/>
          <w:bCs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="006735F1" w:rsidRPr="00B82929">
        <w:rPr>
          <w:rFonts w:cs="Tahoma"/>
          <w:b/>
          <w:color w:val="000000" w:themeColor="text1"/>
        </w:rPr>
        <w:t>Wykonanie diagnostyki  kotła fluidalnego K9 typu CFB 158.3/135.1 kg/s /127.5/19.5 bar /535/535°C</w:t>
      </w:r>
      <w:r w:rsidR="006735F1" w:rsidRPr="00B82929" w:rsidDel="001035CF">
        <w:rPr>
          <w:rFonts w:cs="Tahoma"/>
          <w:b/>
          <w:color w:val="000000" w:themeColor="text1"/>
          <w:u w:val="single"/>
        </w:rPr>
        <w:t xml:space="preserve"> </w:t>
      </w:r>
      <w:r w:rsidR="006735F1" w:rsidRPr="00B82929">
        <w:rPr>
          <w:rFonts w:cs="Tahoma"/>
          <w:b/>
          <w:color w:val="000000" w:themeColor="text1"/>
          <w:u w:val="single"/>
        </w:rPr>
        <w:t>w  Enea Połaniec S.A.</w:t>
      </w:r>
    </w:p>
    <w:p w:rsidR="00C579A1" w:rsidRDefault="00C579A1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p w:rsidR="00735C80" w:rsidRDefault="00735C80" w:rsidP="00C579A1">
      <w:pPr>
        <w:ind w:left="73" w:right="74" w:hanging="249"/>
        <w:jc w:val="center"/>
        <w:rPr>
          <w:rFonts w:cs="Calibri"/>
          <w:b/>
          <w:bCs/>
          <w:sz w:val="24"/>
          <w:szCs w:val="24"/>
        </w:rPr>
      </w:pPr>
    </w:p>
    <w:p w:rsidR="006735F1" w:rsidRPr="006735F1" w:rsidRDefault="006735F1" w:rsidP="006735F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Przesuwamy  termin złożenia  ofert   z   dn. 06.02.2020   na   14.02.2020r  godz. 12.00</w:t>
      </w:r>
    </w:p>
    <w:p w:rsidR="006735F1" w:rsidRDefault="00007AC7" w:rsidP="006735F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Punkt </w:t>
      </w:r>
      <w:r w:rsidR="006735F1">
        <w:rPr>
          <w:rFonts w:cs="Calibri"/>
          <w:b/>
          <w:bCs/>
        </w:rPr>
        <w:t>15  formularza  ofertowego  otrzymuje  brzmienie:</w:t>
      </w:r>
    </w:p>
    <w:p w:rsidR="006735F1" w:rsidRDefault="006735F1" w:rsidP="006735F1">
      <w:pPr>
        <w:autoSpaceDE w:val="0"/>
        <w:autoSpaceDN w:val="0"/>
        <w:spacing w:before="120" w:line="276" w:lineRule="auto"/>
        <w:ind w:firstLine="426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„15.Oświadczam(y),</w:t>
      </w:r>
      <w:r>
        <w:rPr>
          <w:color w:val="000000"/>
        </w:rPr>
        <w:t xml:space="preserve"> że faktury będziemy przesyłać w:</w:t>
      </w:r>
    </w:p>
    <w:p w:rsidR="006735F1" w:rsidRDefault="006735F1" w:rsidP="006735F1">
      <w:pPr>
        <w:spacing w:before="120" w:after="0" w:line="276" w:lineRule="auto"/>
        <w:ind w:left="851"/>
        <w:jc w:val="both"/>
        <w:rPr>
          <w:color w:val="000000"/>
        </w:rPr>
      </w:pPr>
      <w:r>
        <w:rPr>
          <w:color w:val="000000"/>
        </w:rPr>
        <w:t>15.1.formie elektronicznej *</w:t>
      </w:r>
    </w:p>
    <w:p w:rsidR="006735F1" w:rsidRDefault="006735F1" w:rsidP="006735F1">
      <w:pPr>
        <w:spacing w:before="120" w:after="0" w:line="276" w:lineRule="auto"/>
        <w:ind w:left="851"/>
        <w:jc w:val="both"/>
        <w:rPr>
          <w:strike/>
          <w:color w:val="000000"/>
        </w:rPr>
      </w:pPr>
      <w:r>
        <w:rPr>
          <w:color w:val="000000"/>
        </w:rPr>
        <w:t>15.2.formie papierowej</w:t>
      </w:r>
      <w:r>
        <w:rPr>
          <w:strike/>
          <w:color w:val="000000"/>
        </w:rPr>
        <w:t xml:space="preserve"> * </w:t>
      </w:r>
    </w:p>
    <w:p w:rsidR="006735F1" w:rsidRDefault="006735F1" w:rsidP="006735F1">
      <w:pPr>
        <w:spacing w:before="120" w:after="120" w:line="276" w:lineRule="auto"/>
        <w:ind w:left="851"/>
        <w:jc w:val="both"/>
        <w:rPr>
          <w:color w:val="000000"/>
          <w:lang w:eastAsia="pl-PL"/>
        </w:rPr>
      </w:pPr>
      <w:r>
        <w:rPr>
          <w:color w:val="000000"/>
        </w:rPr>
        <w:t>(jeżeli Wykonawca skorzysta z elektronicznej formy przesyłani</w:t>
      </w:r>
      <w:bookmarkStart w:id="0" w:name="_GoBack"/>
      <w:bookmarkEnd w:id="0"/>
      <w:r>
        <w:rPr>
          <w:color w:val="000000"/>
        </w:rPr>
        <w:t>a faktur – nie przesyła w takim wypadku wersji papierowej faktury  - zapis  o</w:t>
      </w:r>
      <w:r w:rsidR="005523DB">
        <w:rPr>
          <w:color w:val="000000"/>
        </w:rPr>
        <w:t xml:space="preserve"> możliwości  przesyłania  faktur w  formie  elektronicznej </w:t>
      </w:r>
      <w:r>
        <w:rPr>
          <w:color w:val="000000"/>
        </w:rPr>
        <w:t>jest   zawarty   w  projekcie  umowy).</w:t>
      </w:r>
    </w:p>
    <w:p w:rsidR="00007AC7" w:rsidRPr="006735F1" w:rsidRDefault="006735F1" w:rsidP="00C330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 w:rsidRPr="006735F1">
        <w:rPr>
          <w:rFonts w:cs="Calibri"/>
          <w:b/>
          <w:bCs/>
        </w:rPr>
        <w:t xml:space="preserve">Wykreślamy z   zakresu   </w:t>
      </w:r>
      <w:r w:rsidR="00BA77CF">
        <w:rPr>
          <w:rFonts w:cs="Calibri"/>
          <w:b/>
          <w:bCs/>
        </w:rPr>
        <w:t xml:space="preserve"> SIWZ II </w:t>
      </w:r>
      <w:r w:rsidRPr="006735F1">
        <w:rPr>
          <w:rFonts w:cs="Calibri"/>
          <w:b/>
          <w:bCs/>
        </w:rPr>
        <w:t>p</w:t>
      </w:r>
      <w:r>
        <w:rPr>
          <w:rFonts w:cs="Calibri"/>
          <w:b/>
          <w:bCs/>
        </w:rPr>
        <w:t>unkt</w:t>
      </w:r>
      <w:r w:rsidR="00BA77CF">
        <w:rPr>
          <w:rFonts w:cs="Calibri"/>
          <w:b/>
          <w:bCs/>
        </w:rPr>
        <w:t xml:space="preserve">y 2.4.5 i 2.5.5 </w:t>
      </w:r>
      <w:r>
        <w:rPr>
          <w:rFonts w:cs="Calibri"/>
          <w:b/>
          <w:bCs/>
        </w:rPr>
        <w:t xml:space="preserve"> </w:t>
      </w:r>
      <w:r w:rsidRPr="00BA77CF">
        <w:rPr>
          <w:rFonts w:cs="Calibri"/>
          <w:bCs/>
        </w:rPr>
        <w:t>dotycząc</w:t>
      </w:r>
      <w:r w:rsidR="00BA77CF" w:rsidRPr="00BA77CF">
        <w:rPr>
          <w:rFonts w:cs="Calibri"/>
          <w:bCs/>
        </w:rPr>
        <w:t>e</w:t>
      </w:r>
      <w:r w:rsidRPr="00BA77CF">
        <w:rPr>
          <w:rFonts w:cs="Calibri"/>
          <w:bCs/>
        </w:rPr>
        <w:t xml:space="preserve"> w</w:t>
      </w:r>
      <w:r w:rsidRPr="00BA77CF">
        <w:t>ykonania</w:t>
      </w:r>
      <w:r>
        <w:t xml:space="preserve"> napraw poprzez usuniecie rowków erozyjnych i szlifowanie powierzchni rury.</w:t>
      </w:r>
    </w:p>
    <w:p w:rsidR="00C579A1" w:rsidRPr="00071E61" w:rsidRDefault="00C579A1" w:rsidP="00007AC7">
      <w:pPr>
        <w:spacing w:after="0" w:line="276" w:lineRule="auto"/>
        <w:ind w:left="360"/>
        <w:jc w:val="both"/>
        <w:rPr>
          <w:rFonts w:cs="Calibri"/>
          <w:b/>
          <w:bCs/>
        </w:rPr>
      </w:pPr>
    </w:p>
    <w:sectPr w:rsidR="00C579A1" w:rsidRPr="000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9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65818"/>
    <w:rsid w:val="00316F17"/>
    <w:rsid w:val="003663B2"/>
    <w:rsid w:val="005523DB"/>
    <w:rsid w:val="005C2D53"/>
    <w:rsid w:val="005F6199"/>
    <w:rsid w:val="006735F1"/>
    <w:rsid w:val="006D64D2"/>
    <w:rsid w:val="00735C80"/>
    <w:rsid w:val="00811DCC"/>
    <w:rsid w:val="0093197A"/>
    <w:rsid w:val="009E5FC3"/>
    <w:rsid w:val="00AF22D8"/>
    <w:rsid w:val="00BA77CF"/>
    <w:rsid w:val="00C579A1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3</cp:revision>
  <dcterms:created xsi:type="dcterms:W3CDTF">2020-01-30T13:07:00Z</dcterms:created>
  <dcterms:modified xsi:type="dcterms:W3CDTF">2020-01-30T13:35:00Z</dcterms:modified>
</cp:coreProperties>
</file>